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023FCB" w14:textId="77777777" w:rsidR="00A11193" w:rsidRPr="00A11193" w:rsidRDefault="00A11193" w:rsidP="00A11193">
      <w:pPr>
        <w:spacing w:after="0" w:line="240" w:lineRule="auto"/>
        <w:rPr>
          <w:rFonts w:ascii="Arial" w:hAnsi="Arial" w:cs="Arial"/>
        </w:rPr>
      </w:pPr>
      <w:r w:rsidRPr="00A11193">
        <w:rPr>
          <w:rFonts w:ascii="Arial" w:hAnsi="Arial" w:cs="Arial"/>
        </w:rPr>
        <w:t xml:space="preserve">Élisée Reclus consacre les dernières années de sa vie à réfléchir à l’action de l’homme sur la nature. Cette pensée </w:t>
      </w:r>
      <w:proofErr w:type="spellStart"/>
      <w:r w:rsidRPr="00A11193">
        <w:rPr>
          <w:rFonts w:ascii="Arial" w:hAnsi="Arial" w:cs="Arial"/>
        </w:rPr>
        <w:t>précurseure</w:t>
      </w:r>
      <w:proofErr w:type="spellEnd"/>
      <w:r w:rsidRPr="00A11193">
        <w:rPr>
          <w:rFonts w:ascii="Arial" w:hAnsi="Arial" w:cs="Arial"/>
        </w:rPr>
        <w:t xml:space="preserve"> de l’écologie inspire son ultime ouvrage "L'Homme et la Terre", publié après sa mort en 1905. Mais quelle est, selon Élisée Reclus, la place de l'homme sur la Terre ?</w:t>
      </w:r>
    </w:p>
    <w:p w14:paraId="21564F53" w14:textId="77777777" w:rsidR="00A11193" w:rsidRPr="00A11193" w:rsidRDefault="00A11193" w:rsidP="00A11193">
      <w:pPr>
        <w:spacing w:after="0" w:line="240" w:lineRule="auto"/>
        <w:rPr>
          <w:rFonts w:ascii="Arial" w:hAnsi="Arial" w:cs="Arial"/>
        </w:rPr>
      </w:pPr>
    </w:p>
    <w:p w14:paraId="072DF14E" w14:textId="77777777" w:rsidR="00A11193" w:rsidRPr="00A11193" w:rsidRDefault="00A11193" w:rsidP="00A11193">
      <w:pPr>
        <w:spacing w:after="0" w:line="240" w:lineRule="auto"/>
        <w:rPr>
          <w:rFonts w:ascii="Arial" w:hAnsi="Arial" w:cs="Arial"/>
        </w:rPr>
      </w:pPr>
      <w:r w:rsidRPr="00A11193">
        <w:rPr>
          <w:rFonts w:ascii="Arial" w:hAnsi="Arial" w:cs="Arial"/>
        </w:rPr>
        <w:t>Avec</w:t>
      </w:r>
    </w:p>
    <w:p w14:paraId="088F0220" w14:textId="77777777" w:rsidR="00A11193" w:rsidRPr="00A11193" w:rsidRDefault="00A11193" w:rsidP="00A11193">
      <w:pPr>
        <w:spacing w:after="0" w:line="240" w:lineRule="auto"/>
        <w:rPr>
          <w:rFonts w:ascii="Arial" w:hAnsi="Arial" w:cs="Arial"/>
        </w:rPr>
      </w:pPr>
      <w:r w:rsidRPr="00A11193">
        <w:rPr>
          <w:rFonts w:ascii="Arial" w:hAnsi="Arial" w:cs="Arial"/>
        </w:rPr>
        <w:t xml:space="preserve">Valérie </w:t>
      </w:r>
      <w:proofErr w:type="spellStart"/>
      <w:r w:rsidRPr="00A11193">
        <w:rPr>
          <w:rFonts w:ascii="Arial" w:hAnsi="Arial" w:cs="Arial"/>
        </w:rPr>
        <w:t>Chansigaud</w:t>
      </w:r>
      <w:proofErr w:type="spellEnd"/>
      <w:r w:rsidRPr="00A11193">
        <w:rPr>
          <w:rFonts w:ascii="Arial" w:hAnsi="Arial" w:cs="Arial"/>
        </w:rPr>
        <w:t>, historienne des sciences et de l'environnement, et chercheuse associée au laboratoire SPHERE.</w:t>
      </w:r>
    </w:p>
    <w:p w14:paraId="71512F5B" w14:textId="77777777" w:rsidR="00A11193" w:rsidRPr="00A11193" w:rsidRDefault="00A11193" w:rsidP="00A11193">
      <w:pPr>
        <w:spacing w:after="0" w:line="240" w:lineRule="auto"/>
        <w:rPr>
          <w:rFonts w:ascii="Arial" w:hAnsi="Arial" w:cs="Arial"/>
        </w:rPr>
      </w:pPr>
      <w:r w:rsidRPr="00A11193">
        <w:rPr>
          <w:rFonts w:ascii="Arial" w:hAnsi="Arial" w:cs="Arial"/>
        </w:rPr>
        <w:t xml:space="preserve">Géographe prolixe et anarchiste influent, Élisée Reclus est aussi remarqué pour sa préoccupation pour la nature, qui traverse ses écrits tout au long de sa vie. C'est à cet idéal de coexistence entre l'homme et son milieu qu'il consacre les dernières années de sa vie. </w:t>
      </w:r>
    </w:p>
    <w:p w14:paraId="5292BCEE" w14:textId="77777777" w:rsidR="00A11193" w:rsidRPr="00A11193" w:rsidRDefault="00A11193" w:rsidP="00A11193">
      <w:pPr>
        <w:spacing w:after="0" w:line="240" w:lineRule="auto"/>
        <w:rPr>
          <w:rFonts w:ascii="Arial" w:hAnsi="Arial" w:cs="Arial"/>
        </w:rPr>
      </w:pPr>
      <w:r w:rsidRPr="00A11193">
        <w:rPr>
          <w:rFonts w:ascii="Arial" w:hAnsi="Arial" w:cs="Arial"/>
        </w:rPr>
        <w:t xml:space="preserve">Valérie </w:t>
      </w:r>
      <w:proofErr w:type="spellStart"/>
      <w:r w:rsidRPr="00A11193">
        <w:rPr>
          <w:rFonts w:ascii="Arial" w:hAnsi="Arial" w:cs="Arial"/>
        </w:rPr>
        <w:t>Chansigaud</w:t>
      </w:r>
      <w:proofErr w:type="spellEnd"/>
      <w:r w:rsidRPr="00A11193">
        <w:rPr>
          <w:rFonts w:ascii="Arial" w:hAnsi="Arial" w:cs="Arial"/>
        </w:rPr>
        <w:t xml:space="preserve"> est historienne des sciences, chercheuse associée au laboratoire SPHERE. Elle retrace cet esprit de liberté et de solidarité qui s'articule avec l'anarchisme, notions majeures pour Élisée Reclus.</w:t>
      </w:r>
    </w:p>
    <w:p w14:paraId="6266CE80" w14:textId="77777777" w:rsidR="00A11193" w:rsidRPr="00A11193" w:rsidRDefault="00A11193" w:rsidP="00A11193">
      <w:pPr>
        <w:spacing w:after="0" w:line="240" w:lineRule="auto"/>
        <w:rPr>
          <w:rFonts w:ascii="Arial" w:hAnsi="Arial" w:cs="Arial"/>
        </w:rPr>
      </w:pPr>
    </w:p>
    <w:p w14:paraId="1D1F27B5" w14:textId="77777777" w:rsidR="00A11193" w:rsidRPr="00A11193" w:rsidRDefault="00A11193" w:rsidP="00A11193">
      <w:pPr>
        <w:spacing w:after="0" w:line="240" w:lineRule="auto"/>
        <w:rPr>
          <w:rFonts w:ascii="Arial" w:hAnsi="Arial" w:cs="Arial"/>
        </w:rPr>
      </w:pPr>
      <w:r w:rsidRPr="00A11193">
        <w:rPr>
          <w:rFonts w:ascii="Arial" w:hAnsi="Arial" w:cs="Arial"/>
        </w:rPr>
        <w:t>Sur les sentiers de la liberté : Henry David Thoreau et Elisée Reclus</w:t>
      </w:r>
    </w:p>
    <w:p w14:paraId="4F431289" w14:textId="77777777" w:rsidR="00A11193" w:rsidRPr="00A11193" w:rsidRDefault="00A11193" w:rsidP="00A11193">
      <w:pPr>
        <w:spacing w:after="0" w:line="240" w:lineRule="auto"/>
        <w:rPr>
          <w:rFonts w:ascii="Arial" w:hAnsi="Arial" w:cs="Arial"/>
        </w:rPr>
      </w:pPr>
    </w:p>
    <w:p w14:paraId="5B2AEC0F" w14:textId="77777777" w:rsidR="00A11193" w:rsidRPr="00A11193" w:rsidRDefault="00A11193" w:rsidP="00A11193">
      <w:pPr>
        <w:spacing w:after="0" w:line="240" w:lineRule="auto"/>
        <w:rPr>
          <w:rFonts w:ascii="Arial" w:hAnsi="Arial" w:cs="Arial"/>
        </w:rPr>
      </w:pPr>
      <w:r w:rsidRPr="00A11193">
        <w:rPr>
          <w:rFonts w:ascii="Arial" w:hAnsi="Arial" w:cs="Arial"/>
        </w:rPr>
        <w:t>LSD, La série documentaire</w:t>
      </w:r>
    </w:p>
    <w:p w14:paraId="18AED092" w14:textId="03E0A936" w:rsidR="00A11193" w:rsidRDefault="00BD2DD2" w:rsidP="00A11193">
      <w:pPr>
        <w:spacing w:after="0" w:line="240" w:lineRule="auto"/>
        <w:rPr>
          <w:rFonts w:ascii="Arial" w:hAnsi="Arial" w:cs="Arial"/>
        </w:rPr>
      </w:pPr>
      <w:hyperlink r:id="rId4" w:history="1">
        <w:r w:rsidRPr="003F1E62">
          <w:rPr>
            <w:rStyle w:val="Lienhypertexte"/>
            <w:rFonts w:ascii="Arial" w:hAnsi="Arial" w:cs="Arial"/>
          </w:rPr>
          <w:t>https://www.radiofrance.fr/franceinter/podcasts/zoom-zoom-zen/zoom-zoom-zen-du-lundi-27-octobre-2025-1739330</w:t>
        </w:r>
      </w:hyperlink>
    </w:p>
    <w:p w14:paraId="5FC03420" w14:textId="77777777" w:rsidR="00BD2DD2" w:rsidRPr="00A11193" w:rsidRDefault="00BD2DD2" w:rsidP="00A11193">
      <w:pPr>
        <w:spacing w:after="0" w:line="240" w:lineRule="auto"/>
        <w:rPr>
          <w:rFonts w:ascii="Arial" w:hAnsi="Arial" w:cs="Arial"/>
        </w:rPr>
      </w:pPr>
    </w:p>
    <w:p w14:paraId="058431B5" w14:textId="77777777" w:rsidR="00A11193" w:rsidRPr="00A11193" w:rsidRDefault="00A11193" w:rsidP="00A11193">
      <w:pPr>
        <w:spacing w:after="0" w:line="240" w:lineRule="auto"/>
        <w:rPr>
          <w:rFonts w:ascii="Arial" w:hAnsi="Arial" w:cs="Arial"/>
        </w:rPr>
      </w:pPr>
    </w:p>
    <w:p w14:paraId="15D2CAB4" w14:textId="77777777" w:rsidR="00A11193" w:rsidRPr="00A11193" w:rsidRDefault="00A11193" w:rsidP="00A11193">
      <w:pPr>
        <w:spacing w:after="0" w:line="240" w:lineRule="auto"/>
        <w:rPr>
          <w:rFonts w:ascii="Arial" w:hAnsi="Arial" w:cs="Arial"/>
        </w:rPr>
      </w:pPr>
      <w:r w:rsidRPr="00A11193">
        <w:rPr>
          <w:rFonts w:ascii="Arial" w:hAnsi="Arial" w:cs="Arial"/>
        </w:rPr>
        <w:t>Une solidarité du vivant, une notion venue de l'anarchisme</w:t>
      </w:r>
    </w:p>
    <w:p w14:paraId="52B717DB" w14:textId="77777777" w:rsidR="00A11193" w:rsidRPr="00A11193" w:rsidRDefault="00A11193" w:rsidP="00A11193">
      <w:pPr>
        <w:spacing w:after="0" w:line="240" w:lineRule="auto"/>
        <w:rPr>
          <w:rFonts w:ascii="Arial" w:hAnsi="Arial" w:cs="Arial"/>
        </w:rPr>
      </w:pPr>
      <w:r w:rsidRPr="00A11193">
        <w:rPr>
          <w:rFonts w:ascii="Arial" w:hAnsi="Arial" w:cs="Arial"/>
        </w:rPr>
        <w:t xml:space="preserve">Il n'est pas encore question d'"écologie", le terme serait anachronique, cependant Élisée Reclus n'a de cesse de réfléchir à l'action de l'homme sur la nature. </w:t>
      </w:r>
    </w:p>
    <w:p w14:paraId="551B1CCD" w14:textId="77777777" w:rsidR="00A11193" w:rsidRPr="00A11193" w:rsidRDefault="00A11193" w:rsidP="00A11193">
      <w:pPr>
        <w:spacing w:after="0" w:line="240" w:lineRule="auto"/>
        <w:rPr>
          <w:rFonts w:ascii="Arial" w:hAnsi="Arial" w:cs="Arial"/>
        </w:rPr>
      </w:pPr>
      <w:r w:rsidRPr="00A11193">
        <w:rPr>
          <w:rFonts w:ascii="Arial" w:hAnsi="Arial" w:cs="Arial"/>
        </w:rPr>
        <w:t xml:space="preserve">Valérie </w:t>
      </w:r>
      <w:proofErr w:type="spellStart"/>
      <w:r w:rsidRPr="00A11193">
        <w:rPr>
          <w:rFonts w:ascii="Arial" w:hAnsi="Arial" w:cs="Arial"/>
        </w:rPr>
        <w:t>Chansigaud</w:t>
      </w:r>
      <w:proofErr w:type="spellEnd"/>
      <w:r w:rsidRPr="00A11193">
        <w:rPr>
          <w:rFonts w:ascii="Arial" w:hAnsi="Arial" w:cs="Arial"/>
        </w:rPr>
        <w:t xml:space="preserve"> retrace les années d'enseignement d'Élisée Reclus à l'université nouvelle de Bruxelles : "Ce qui pourrait paraître assez logique pour un anarchiste, lui ne se pense jamais comme maître, il ne va jamais chercher à faire école. (...) Il pense que les idées n'ont pas besoin d'être transmises de façon hiérarchique, mais qu'elles se diffusent dans la société." Pour Élisée Reclus cette notion de solidarité est essentielle, elle recoupe l'alliance entre les êtres humains, les organismes vivants et la planète, Valérie </w:t>
      </w:r>
      <w:proofErr w:type="spellStart"/>
      <w:r w:rsidRPr="00A11193">
        <w:rPr>
          <w:rFonts w:ascii="Arial" w:hAnsi="Arial" w:cs="Arial"/>
        </w:rPr>
        <w:t>Chansigaud</w:t>
      </w:r>
      <w:proofErr w:type="spellEnd"/>
      <w:r w:rsidRPr="00A11193">
        <w:rPr>
          <w:rFonts w:ascii="Arial" w:hAnsi="Arial" w:cs="Arial"/>
        </w:rPr>
        <w:t xml:space="preserve"> poursuit : "Cette solidarité, c'est aussi une notion propre à l'anarchisme, qui définit vraiment la liberté comme celle qui commence par celle de l'autre ; c'est-à-dire : j'ai besoin de la liberté d'autrui pour réaliser la mienne."</w:t>
      </w:r>
    </w:p>
    <w:p w14:paraId="0C2CC210" w14:textId="77777777" w:rsidR="00A11193" w:rsidRPr="00A11193" w:rsidRDefault="00A11193" w:rsidP="00A11193">
      <w:pPr>
        <w:spacing w:after="0" w:line="240" w:lineRule="auto"/>
        <w:rPr>
          <w:rFonts w:ascii="Arial" w:hAnsi="Arial" w:cs="Arial"/>
        </w:rPr>
      </w:pPr>
      <w:r w:rsidRPr="00A11193">
        <w:rPr>
          <w:rFonts w:ascii="Arial" w:hAnsi="Arial" w:cs="Arial"/>
        </w:rPr>
        <w:t>Élisée Reclus meurt en 1905. Les dernières années de sa vie sont consacrées à la rédaction de son œuvre testamentaire L'Homme et la Terre.</w:t>
      </w:r>
    </w:p>
    <w:p w14:paraId="2C1D8E45" w14:textId="77777777" w:rsidR="00A11193" w:rsidRPr="00A11193" w:rsidRDefault="00A11193" w:rsidP="00A11193">
      <w:pPr>
        <w:spacing w:after="0" w:line="240" w:lineRule="auto"/>
        <w:rPr>
          <w:rFonts w:ascii="Arial" w:hAnsi="Arial" w:cs="Arial"/>
        </w:rPr>
      </w:pPr>
    </w:p>
    <w:p w14:paraId="3CF62ACF" w14:textId="04E7B839" w:rsidR="00A279B4" w:rsidRPr="00A11193" w:rsidRDefault="00A11193" w:rsidP="00A11193">
      <w:pPr>
        <w:spacing w:after="0" w:line="240" w:lineRule="auto"/>
        <w:rPr>
          <w:rFonts w:ascii="Arial" w:hAnsi="Arial" w:cs="Arial"/>
        </w:rPr>
      </w:pPr>
      <w:r w:rsidRPr="00A11193">
        <w:rPr>
          <w:rFonts w:ascii="Arial" w:hAnsi="Arial" w:cs="Arial"/>
        </w:rPr>
        <w:t>"L'histoire n'est que la géographie dans le temps, comme la géographie n'est que l'histoire dans l'espace", disait Élisée Reclus.</w:t>
      </w:r>
    </w:p>
    <w:p w14:paraId="4ED7EE76" w14:textId="77777777" w:rsidR="00A11193" w:rsidRPr="00A11193" w:rsidRDefault="00A11193" w:rsidP="00A11193">
      <w:pPr>
        <w:spacing w:after="0" w:line="240" w:lineRule="auto"/>
        <w:rPr>
          <w:rFonts w:ascii="Arial" w:hAnsi="Arial" w:cs="Arial"/>
        </w:rPr>
      </w:pPr>
    </w:p>
    <w:p w14:paraId="3B189DCA" w14:textId="77777777" w:rsidR="00A11193" w:rsidRPr="00A11193" w:rsidRDefault="00A11193" w:rsidP="00A11193">
      <w:pPr>
        <w:spacing w:after="0" w:line="240" w:lineRule="auto"/>
        <w:rPr>
          <w:rFonts w:ascii="Arial" w:hAnsi="Arial" w:cs="Arial"/>
        </w:rPr>
      </w:pPr>
      <w:r w:rsidRPr="00A11193">
        <w:rPr>
          <w:rFonts w:ascii="Arial" w:hAnsi="Arial" w:cs="Arial"/>
        </w:rPr>
        <w:t>lus qu'une crise climatique, les changements que nous vivons depuis plusieurs décennies apparaissent comme l'entrée dans une nouvelle ère géologique. Tel est l'enjeu de la notion d'anthropocène : mettre le doigt sur ce nouvel âge de l'homme dont la cause reste hypothétique.</w:t>
      </w:r>
    </w:p>
    <w:p w14:paraId="3A6A2B72" w14:textId="77777777" w:rsidR="00A11193" w:rsidRPr="00A11193" w:rsidRDefault="00A11193" w:rsidP="00A11193">
      <w:pPr>
        <w:spacing w:after="0" w:line="240" w:lineRule="auto"/>
        <w:rPr>
          <w:rFonts w:ascii="Arial" w:hAnsi="Arial" w:cs="Arial"/>
        </w:rPr>
      </w:pPr>
    </w:p>
    <w:p w14:paraId="16117ED2" w14:textId="77777777" w:rsidR="00A11193" w:rsidRPr="00A11193" w:rsidRDefault="00A11193" w:rsidP="00A11193">
      <w:pPr>
        <w:spacing w:after="0" w:line="240" w:lineRule="auto"/>
        <w:rPr>
          <w:rFonts w:ascii="Arial" w:hAnsi="Arial" w:cs="Arial"/>
        </w:rPr>
      </w:pPr>
      <w:r w:rsidRPr="00A11193">
        <w:rPr>
          <w:rFonts w:ascii="Arial" w:hAnsi="Arial" w:cs="Arial"/>
        </w:rPr>
        <w:t>Avec</w:t>
      </w:r>
    </w:p>
    <w:p w14:paraId="383AFFED" w14:textId="77777777" w:rsidR="00A11193" w:rsidRPr="00A11193" w:rsidRDefault="00A11193" w:rsidP="00A11193">
      <w:pPr>
        <w:spacing w:after="0" w:line="240" w:lineRule="auto"/>
        <w:rPr>
          <w:rFonts w:ascii="Arial" w:hAnsi="Arial" w:cs="Arial"/>
        </w:rPr>
      </w:pPr>
      <w:r w:rsidRPr="00A11193">
        <w:rPr>
          <w:rFonts w:ascii="Arial" w:hAnsi="Arial" w:cs="Arial"/>
        </w:rPr>
        <w:t>Christophe Bonneuil, historien des sciences, directeur de recherche au CNRS</w:t>
      </w:r>
    </w:p>
    <w:p w14:paraId="4A79056F" w14:textId="77777777" w:rsidR="00A11193" w:rsidRPr="00A11193" w:rsidRDefault="00A11193" w:rsidP="00A11193">
      <w:pPr>
        <w:spacing w:after="0" w:line="240" w:lineRule="auto"/>
        <w:rPr>
          <w:rFonts w:ascii="Arial" w:hAnsi="Arial" w:cs="Arial"/>
        </w:rPr>
      </w:pPr>
      <w:r w:rsidRPr="00A11193">
        <w:rPr>
          <w:rFonts w:ascii="Arial" w:hAnsi="Arial" w:cs="Arial"/>
        </w:rPr>
        <w:t>Dans l’histoire de la planète, si nous ramenons cette histoire à une journée de 24 heures, l’homme n’est apparu sur terre que dans les cinq dernières secondes. Et en cinq secondes, dans cette époque désormais appelée "Anthropocène", qui désigne l'influence de l'homme sur la géologie terrestre, la période industrielle n’apparaît que dans les deux derniers millièmes de seconde.</w:t>
      </w:r>
    </w:p>
    <w:p w14:paraId="1FD2411A" w14:textId="77777777" w:rsidR="00A11193" w:rsidRPr="00A11193" w:rsidRDefault="00A11193" w:rsidP="00A11193">
      <w:pPr>
        <w:spacing w:after="0" w:line="240" w:lineRule="auto"/>
        <w:rPr>
          <w:rFonts w:ascii="Arial" w:hAnsi="Arial" w:cs="Arial"/>
        </w:rPr>
      </w:pPr>
    </w:p>
    <w:p w14:paraId="60184AC0" w14:textId="77777777" w:rsidR="00A11193" w:rsidRPr="00A11193" w:rsidRDefault="00A11193" w:rsidP="00A11193">
      <w:pPr>
        <w:spacing w:after="0" w:line="240" w:lineRule="auto"/>
        <w:rPr>
          <w:rFonts w:ascii="Arial" w:hAnsi="Arial" w:cs="Arial"/>
        </w:rPr>
      </w:pPr>
      <w:r w:rsidRPr="00A11193">
        <w:rPr>
          <w:rFonts w:ascii="Arial" w:hAnsi="Arial" w:cs="Arial"/>
        </w:rPr>
        <w:t>Comment en sommes-nous arrivés là ? Et comment, dès lors, habiter la terre, autrement, et en finir avec l'âge de la prédation et des destructions massives ?</w:t>
      </w:r>
    </w:p>
    <w:p w14:paraId="1EF88C75" w14:textId="77777777" w:rsidR="00A11193" w:rsidRPr="00A11193" w:rsidRDefault="00A11193" w:rsidP="00A11193">
      <w:pPr>
        <w:spacing w:after="0" w:line="240" w:lineRule="auto"/>
        <w:rPr>
          <w:rFonts w:ascii="Arial" w:hAnsi="Arial" w:cs="Arial"/>
        </w:rPr>
      </w:pPr>
    </w:p>
    <w:p w14:paraId="40311CC6" w14:textId="77777777" w:rsidR="00A11193" w:rsidRPr="00A11193" w:rsidRDefault="00A11193" w:rsidP="00A11193">
      <w:pPr>
        <w:spacing w:after="0" w:line="240" w:lineRule="auto"/>
        <w:rPr>
          <w:rFonts w:ascii="Arial" w:hAnsi="Arial" w:cs="Arial"/>
        </w:rPr>
      </w:pPr>
      <w:r w:rsidRPr="00A11193">
        <w:rPr>
          <w:rFonts w:ascii="Arial" w:hAnsi="Arial" w:cs="Arial"/>
        </w:rPr>
        <w:t>Le progrès pour mieux vivre ?</w:t>
      </w:r>
    </w:p>
    <w:p w14:paraId="3729C194" w14:textId="77777777" w:rsidR="00A11193" w:rsidRPr="00A11193" w:rsidRDefault="00A11193" w:rsidP="00A11193">
      <w:pPr>
        <w:spacing w:after="0" w:line="240" w:lineRule="auto"/>
        <w:rPr>
          <w:rFonts w:ascii="Arial" w:hAnsi="Arial" w:cs="Arial"/>
        </w:rPr>
      </w:pPr>
      <w:r w:rsidRPr="00A11193">
        <w:rPr>
          <w:rFonts w:ascii="Arial" w:hAnsi="Arial" w:cs="Arial"/>
        </w:rPr>
        <w:t>La question de la cause de l'avènement de l'anthropocène reste sujet à débat. Quatre hypothèses sont évoquées à ce jour : "La naissance de l'État, la naissance du capitalisme, la naissance de l'industrialisme, et puis la naissance de la société de consommation."</w:t>
      </w:r>
    </w:p>
    <w:p w14:paraId="57F428F3" w14:textId="77777777" w:rsidR="00A11193" w:rsidRPr="00A11193" w:rsidRDefault="00A11193" w:rsidP="00A11193">
      <w:pPr>
        <w:spacing w:after="0" w:line="240" w:lineRule="auto"/>
        <w:rPr>
          <w:rFonts w:ascii="Arial" w:hAnsi="Arial" w:cs="Arial"/>
        </w:rPr>
      </w:pPr>
    </w:p>
    <w:p w14:paraId="4CD3D87B" w14:textId="77777777" w:rsidR="00A11193" w:rsidRPr="00A11193" w:rsidRDefault="00A11193" w:rsidP="00A11193">
      <w:pPr>
        <w:spacing w:after="0" w:line="240" w:lineRule="auto"/>
        <w:rPr>
          <w:rFonts w:ascii="Arial" w:hAnsi="Arial" w:cs="Arial"/>
        </w:rPr>
      </w:pPr>
      <w:r w:rsidRPr="00A11193">
        <w:rPr>
          <w:rFonts w:ascii="Arial" w:hAnsi="Arial" w:cs="Arial"/>
        </w:rPr>
        <w:t>Christophe Bonneuil explique l'accélération du processus depuis deux siècles par un désir de "bien-être" : "Depuis deux siècles, on vit sous la promesse du progrès, l'idée que plus de mise en valeur de la nature, plus de développement d'une économie mondialisée, des sciences et des techniques, allaient nécessairement améliorer le bien-être de la majorité ou la totalité des humains. Et cette promesse, elle est d'une certaine façon réfutée par l'arrivée de l'anthropocène et par le désastre climatique qui commence".</w:t>
      </w:r>
    </w:p>
    <w:p w14:paraId="7624B73B" w14:textId="77777777" w:rsidR="00A11193" w:rsidRPr="00A11193" w:rsidRDefault="00A11193" w:rsidP="00A11193">
      <w:pPr>
        <w:spacing w:after="0" w:line="240" w:lineRule="auto"/>
        <w:rPr>
          <w:rFonts w:ascii="Arial" w:hAnsi="Arial" w:cs="Arial"/>
        </w:rPr>
      </w:pPr>
    </w:p>
    <w:p w14:paraId="79963662" w14:textId="77777777" w:rsidR="00A11193" w:rsidRPr="00A11193" w:rsidRDefault="00A11193" w:rsidP="00A11193">
      <w:pPr>
        <w:spacing w:after="0" w:line="240" w:lineRule="auto"/>
        <w:rPr>
          <w:rFonts w:ascii="Arial" w:hAnsi="Arial" w:cs="Arial"/>
        </w:rPr>
      </w:pPr>
      <w:r w:rsidRPr="00A11193">
        <w:rPr>
          <w:rFonts w:ascii="Arial" w:hAnsi="Arial" w:cs="Arial"/>
        </w:rPr>
        <w:t>Les choix d'aujourd'hui, rappelle Christophe Bonneuil, sont déterminants pour l'avenir. Les générations futures, contrairement à celles qui nous précèdent, ne seront plus portées par l'idée d'un progrès émancipé de leur passé : elles vivront ce que leurs ancêtres auront choisi pour elles. "C'est le contraire de la promesse de la modernité", explique le chercheur.</w:t>
      </w:r>
    </w:p>
    <w:p w14:paraId="12B159CC" w14:textId="77777777" w:rsidR="00A11193" w:rsidRPr="00A11193" w:rsidRDefault="00A11193" w:rsidP="00A11193">
      <w:pPr>
        <w:spacing w:after="0" w:line="240" w:lineRule="auto"/>
        <w:rPr>
          <w:rFonts w:ascii="Arial" w:hAnsi="Arial" w:cs="Arial"/>
        </w:rPr>
      </w:pPr>
    </w:p>
    <w:p w14:paraId="607025C7" w14:textId="38CE94E4" w:rsidR="00A11193" w:rsidRPr="00A11193" w:rsidRDefault="00A11193" w:rsidP="00A11193">
      <w:pPr>
        <w:spacing w:after="0" w:line="240" w:lineRule="auto"/>
        <w:rPr>
          <w:rFonts w:ascii="Arial" w:hAnsi="Arial" w:cs="Arial"/>
        </w:rPr>
      </w:pPr>
      <w:r w:rsidRPr="00A11193">
        <w:rPr>
          <w:rFonts w:ascii="Arial" w:hAnsi="Arial" w:cs="Arial"/>
        </w:rPr>
        <w:t>Avec Christophe Bonneuil, directeur de recherche en histoire environnementale au CNRS et professeur à l'Ecole des hautes Etudes en Sciences Sociales ; directeur de la collection Anthropocène aux éditions du Seuil. Et coauteur du livre « Nous avons mangé la terre », édité au Seuil.</w:t>
      </w:r>
    </w:p>
    <w:p w14:paraId="7F2F3AF4" w14:textId="12FEFCCD" w:rsidR="00A11193" w:rsidRPr="00A11193" w:rsidRDefault="00A11193" w:rsidP="00A11193">
      <w:pPr>
        <w:spacing w:after="0" w:line="240" w:lineRule="auto"/>
        <w:rPr>
          <w:rFonts w:ascii="Arial" w:hAnsi="Arial" w:cs="Arial"/>
        </w:rPr>
      </w:pPr>
      <w:hyperlink r:id="rId5" w:history="1">
        <w:r w:rsidRPr="00A11193">
          <w:rPr>
            <w:rStyle w:val="Lienhypertexte"/>
            <w:rFonts w:ascii="Arial" w:hAnsi="Arial" w:cs="Arial"/>
          </w:rPr>
          <w:t>https://www.radiofrance.fr/franceculture/podcasts/de-cause-a-effets-le-magazine-de-l-environnement/comment-habiter-la-terre-autrement-et-en-finir-avec-l-age-de-la-predation-et-des-destructions-massives-3299440</w:t>
        </w:r>
      </w:hyperlink>
    </w:p>
    <w:p w14:paraId="316DAB71" w14:textId="77777777" w:rsidR="00A11193" w:rsidRPr="00A11193" w:rsidRDefault="00A11193" w:rsidP="00A11193">
      <w:pPr>
        <w:spacing w:after="0" w:line="240" w:lineRule="auto"/>
        <w:rPr>
          <w:rFonts w:ascii="Arial" w:hAnsi="Arial" w:cs="Arial"/>
        </w:rPr>
      </w:pPr>
    </w:p>
    <w:sectPr w:rsidR="00A11193" w:rsidRPr="00A111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193"/>
    <w:rsid w:val="00296FAB"/>
    <w:rsid w:val="009320CF"/>
    <w:rsid w:val="00A11193"/>
    <w:rsid w:val="00A279B4"/>
    <w:rsid w:val="00BD2DD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9B41E"/>
  <w15:chartTrackingRefBased/>
  <w15:docId w15:val="{2AAA27D6-6875-4F62-8934-7F05C09DE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A111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A111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A11193"/>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A11193"/>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A11193"/>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A11193"/>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A11193"/>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A11193"/>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A11193"/>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11193"/>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A11193"/>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A11193"/>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A11193"/>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A11193"/>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A11193"/>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11193"/>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11193"/>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11193"/>
    <w:rPr>
      <w:rFonts w:eastAsiaTheme="majorEastAsia" w:cstheme="majorBidi"/>
      <w:color w:val="272727" w:themeColor="text1" w:themeTint="D8"/>
    </w:rPr>
  </w:style>
  <w:style w:type="paragraph" w:styleId="Titre">
    <w:name w:val="Title"/>
    <w:basedOn w:val="Normal"/>
    <w:next w:val="Normal"/>
    <w:link w:val="TitreCar"/>
    <w:uiPriority w:val="10"/>
    <w:qFormat/>
    <w:rsid w:val="00A111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11193"/>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11193"/>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A11193"/>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11193"/>
    <w:pPr>
      <w:spacing w:before="160"/>
      <w:jc w:val="center"/>
    </w:pPr>
    <w:rPr>
      <w:i/>
      <w:iCs/>
      <w:color w:val="404040" w:themeColor="text1" w:themeTint="BF"/>
    </w:rPr>
  </w:style>
  <w:style w:type="character" w:customStyle="1" w:styleId="CitationCar">
    <w:name w:val="Citation Car"/>
    <w:basedOn w:val="Policepardfaut"/>
    <w:link w:val="Citation"/>
    <w:uiPriority w:val="29"/>
    <w:rsid w:val="00A11193"/>
    <w:rPr>
      <w:i/>
      <w:iCs/>
      <w:color w:val="404040" w:themeColor="text1" w:themeTint="BF"/>
    </w:rPr>
  </w:style>
  <w:style w:type="paragraph" w:styleId="Paragraphedeliste">
    <w:name w:val="List Paragraph"/>
    <w:basedOn w:val="Normal"/>
    <w:uiPriority w:val="34"/>
    <w:qFormat/>
    <w:rsid w:val="00A11193"/>
    <w:pPr>
      <w:ind w:left="720"/>
      <w:contextualSpacing/>
    </w:pPr>
  </w:style>
  <w:style w:type="character" w:styleId="Accentuationintense">
    <w:name w:val="Intense Emphasis"/>
    <w:basedOn w:val="Policepardfaut"/>
    <w:uiPriority w:val="21"/>
    <w:qFormat/>
    <w:rsid w:val="00A11193"/>
    <w:rPr>
      <w:i/>
      <w:iCs/>
      <w:color w:val="0F4761" w:themeColor="accent1" w:themeShade="BF"/>
    </w:rPr>
  </w:style>
  <w:style w:type="paragraph" w:styleId="Citationintense">
    <w:name w:val="Intense Quote"/>
    <w:basedOn w:val="Normal"/>
    <w:next w:val="Normal"/>
    <w:link w:val="CitationintenseCar"/>
    <w:uiPriority w:val="30"/>
    <w:qFormat/>
    <w:rsid w:val="00A111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A11193"/>
    <w:rPr>
      <w:i/>
      <w:iCs/>
      <w:color w:val="0F4761" w:themeColor="accent1" w:themeShade="BF"/>
    </w:rPr>
  </w:style>
  <w:style w:type="character" w:styleId="Rfrenceintense">
    <w:name w:val="Intense Reference"/>
    <w:basedOn w:val="Policepardfaut"/>
    <w:uiPriority w:val="32"/>
    <w:qFormat/>
    <w:rsid w:val="00A11193"/>
    <w:rPr>
      <w:b/>
      <w:bCs/>
      <w:smallCaps/>
      <w:color w:val="0F4761" w:themeColor="accent1" w:themeShade="BF"/>
      <w:spacing w:val="5"/>
    </w:rPr>
  </w:style>
  <w:style w:type="character" w:styleId="Lienhypertexte">
    <w:name w:val="Hyperlink"/>
    <w:basedOn w:val="Policepardfaut"/>
    <w:uiPriority w:val="99"/>
    <w:unhideWhenUsed/>
    <w:rsid w:val="00A11193"/>
    <w:rPr>
      <w:color w:val="467886" w:themeColor="hyperlink"/>
      <w:u w:val="single"/>
    </w:rPr>
  </w:style>
  <w:style w:type="character" w:styleId="Mentionnonrsolue">
    <w:name w:val="Unresolved Mention"/>
    <w:basedOn w:val="Policepardfaut"/>
    <w:uiPriority w:val="99"/>
    <w:semiHidden/>
    <w:unhideWhenUsed/>
    <w:rsid w:val="00A111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radiofrance.fr/franceculture/podcasts/de-cause-a-effets-le-magazine-de-l-environnement/comment-habiter-la-terre-autrement-et-en-finir-avec-l-age-de-la-predation-et-des-destructions-massives-3299440" TargetMode="External"/><Relationship Id="rId4" Type="http://schemas.openxmlformats.org/officeDocument/2006/relationships/hyperlink" Target="https://www.radiofrance.fr/franceinter/podcasts/zoom-zoom-zen/zoom-zoom-zen-du-lundi-27-octobre-2025-173933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814</Words>
  <Characters>4481</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Jean-François PECH</dc:creator>
  <cp:keywords/>
  <dc:description/>
  <cp:lastModifiedBy>Jean-François PECH</cp:lastModifiedBy>
  <cp:revision>1</cp:revision>
  <dcterms:created xsi:type="dcterms:W3CDTF">2025-11-03T09:41:00Z</dcterms:created>
  <dcterms:modified xsi:type="dcterms:W3CDTF">2025-11-03T09:56:00Z</dcterms:modified>
</cp:coreProperties>
</file>